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18CA9" w14:textId="69619C55" w:rsidR="00D37DAF" w:rsidRPr="00D37DAF" w:rsidRDefault="0050201C" w:rsidP="0050201C">
      <w:pPr>
        <w:jc w:val="both"/>
      </w:pPr>
      <w:r w:rsidRPr="0050201C">
        <w:rPr>
          <w:noProof/>
        </w:rPr>
        <w:drawing>
          <wp:anchor distT="0" distB="0" distL="114300" distR="114300" simplePos="0" relativeHeight="251659264" behindDoc="0" locked="1" layoutInCell="1" allowOverlap="1" wp14:anchorId="60B747F6" wp14:editId="53917ED0">
            <wp:simplePos x="0" y="0"/>
            <wp:positionH relativeFrom="page">
              <wp:posOffset>-59690</wp:posOffset>
            </wp:positionH>
            <wp:positionV relativeFrom="page">
              <wp:posOffset>-276225</wp:posOffset>
            </wp:positionV>
            <wp:extent cx="7648575" cy="1247775"/>
            <wp:effectExtent l="0" t="0" r="9525" b="9525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641" b="66667" l="2359" r="99397">
                                  <a14:foregroundMark x1="25507" y1="11538" x2="25507" y2="11538"/>
                                  <a14:foregroundMark x1="69556" y1="9829" x2="69556" y2="9829"/>
                                  <a14:foregroundMark x1="95337" y1="12179" x2="95337" y2="12179"/>
                                  <a14:foregroundMark x1="99616" y1="15171" x2="99616" y2="15171"/>
                                  <a14:foregroundMark x1="98574" y1="53846" x2="46078" y2="9829"/>
                                  <a14:foregroundMark x1="46078" y1="9829" x2="52441" y2="1709"/>
                                  <a14:foregroundMark x1="52441" y1="1709" x2="66594" y2="2778"/>
                                  <a14:foregroundMark x1="66594" y1="2778" x2="81843" y2="427"/>
                                  <a14:foregroundMark x1="81843" y1="427" x2="87493" y2="6197"/>
                                  <a14:foregroundMark x1="87493" y1="6197" x2="97148" y2="30342"/>
                                  <a14:foregroundMark x1="97148" y1="30342" x2="99890" y2="45299"/>
                                  <a14:foregroundMark x1="99890" y1="45299" x2="96818" y2="60043"/>
                                  <a14:foregroundMark x1="96818" y1="60043" x2="2578" y2="12179"/>
                                  <a14:foregroundMark x1="2578" y1="12179" x2="12617" y2="5983"/>
                                  <a14:foregroundMark x1="12617" y1="5983" x2="36533" y2="8547"/>
                                  <a14:foregroundMark x1="36533" y1="8547" x2="44816" y2="5556"/>
                                  <a14:foregroundMark x1="44816" y1="5556" x2="45420" y2="4487"/>
                                  <a14:foregroundMark x1="4443" y1="9829" x2="4443" y2="9829"/>
                                  <a14:foregroundMark x1="72463" y1="12607" x2="72463" y2="12607"/>
                                  <a14:foregroundMark x1="62534" y1="3205" x2="62150" y2="22009"/>
                                  <a14:foregroundMark x1="62150" y1="22009" x2="81404" y2="27991"/>
                                  <a14:foregroundMark x1="81404" y1="27991" x2="95886" y2="48291"/>
                                  <a14:foregroundMark x1="95886" y1="48291" x2="91882" y2="32692"/>
                                  <a14:foregroundMark x1="91882" y1="32692" x2="87109" y2="26923"/>
                                  <a14:foregroundMark x1="87109" y1="26923" x2="85299" y2="8120"/>
                                  <a14:foregroundMark x1="85299" y1="8120" x2="81843" y2="3632"/>
                                  <a14:foregroundMark x1="2468" y1="14744" x2="2414" y2="34829"/>
                                  <a14:foregroundMark x1="16860" y1="40525" x2="96709" y2="72009"/>
                                  <a14:foregroundMark x1="2414" y1="34829" x2="5257" y2="35950"/>
                                  <a14:foregroundMark x1="96709" y1="72009" x2="92265" y2="52991"/>
                                  <a14:foregroundMark x1="92265" y1="52991" x2="3950" y2="641"/>
                                  <a14:foregroundMark x1="3950" y1="641" x2="2359" y2="16667"/>
                                  <a14:backgroundMark x1="17115" y1="64103" x2="17115" y2="64103"/>
                                  <a14:backgroundMark x1="21997" y1="63675" x2="21997" y2="63675"/>
                                  <a14:backgroundMark x1="17718" y1="63248" x2="17718" y2="63248"/>
                                  <a14:backgroundMark x1="9600" y1="51068" x2="9600" y2="51068"/>
                                  <a14:backgroundMark x1="13110" y1="59615" x2="13110" y2="59615"/>
                                  <a14:backgroundMark x1="4334" y1="38889" x2="3511" y2="84829"/>
                                  <a14:backgroundMark x1="3511" y1="84829" x2="15140" y2="96581"/>
                                  <a14:backgroundMark x1="15140" y1="96581" x2="43116" y2="97650"/>
                                  <a14:backgroundMark x1="43116" y1="97650" x2="47449" y2="92949"/>
                                  <a14:backgroundMark x1="47449" y1="92949" x2="48491" y2="74145"/>
                                  <a14:backgroundMark x1="48491" y1="74145" x2="46188" y2="55556"/>
                                  <a14:backgroundMark x1="46188" y1="55556" x2="5815" y2="38889"/>
                                  <a14:backgroundMark x1="5815" y1="38889" x2="4334" y2="3995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43" b="25660"/>
                    <a:stretch/>
                  </pic:blipFill>
                  <pic:spPr bwMode="auto">
                    <a:xfrm>
                      <a:off x="0" y="0"/>
                      <a:ext cx="76485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201C">
        <w:rPr>
          <w:noProof/>
        </w:rPr>
        <w:drawing>
          <wp:anchor distT="0" distB="0" distL="114300" distR="114300" simplePos="0" relativeHeight="251660288" behindDoc="1" locked="1" layoutInCell="1" allowOverlap="1" wp14:anchorId="1882BBB1" wp14:editId="4B802355">
            <wp:simplePos x="0" y="0"/>
            <wp:positionH relativeFrom="page">
              <wp:align>left</wp:align>
            </wp:positionH>
            <wp:positionV relativeFrom="page">
              <wp:posOffset>304800</wp:posOffset>
            </wp:positionV>
            <wp:extent cx="812800" cy="914400"/>
            <wp:effectExtent l="0" t="0" r="6350" b="0"/>
            <wp:wrapNone/>
            <wp:docPr id="11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67" t="40655" r="84505" b="12262"/>
                    <a:stretch/>
                  </pic:blipFill>
                  <pic:spPr bwMode="auto">
                    <a:xfrm>
                      <a:off x="0" y="0"/>
                      <a:ext cx="8128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7DAF" w:rsidRPr="00D37DAF">
        <w:rPr>
          <w:b/>
          <w:bCs/>
        </w:rPr>
        <w:t>Cairns Hockey Umpires Pool - 2020</w:t>
      </w:r>
      <w:r w:rsidR="00D37DAF" w:rsidRPr="00D37DAF">
        <w:t xml:space="preserve">  </w:t>
      </w:r>
    </w:p>
    <w:p w14:paraId="741E17B1" w14:textId="04EFA17F" w:rsidR="00D37DAF" w:rsidRDefault="00D37DAF" w:rsidP="0050201C">
      <w:pPr>
        <w:jc w:val="both"/>
      </w:pPr>
      <w:r>
        <w:t xml:space="preserve">Name: ………………………………………………………………  (In Full)  </w:t>
      </w:r>
    </w:p>
    <w:p w14:paraId="4CB0020E" w14:textId="77777777" w:rsidR="00D37DAF" w:rsidRDefault="00D37DAF" w:rsidP="0050201C">
      <w:pPr>
        <w:spacing w:after="0"/>
        <w:jc w:val="both"/>
      </w:pPr>
      <w:r>
        <w:t xml:space="preserve">Current Qualification: ……………………………………………………………… </w:t>
      </w:r>
    </w:p>
    <w:p w14:paraId="417FDB82" w14:textId="72238F8C" w:rsidR="00D37DAF" w:rsidRDefault="00D37DAF" w:rsidP="0050201C">
      <w:pPr>
        <w:spacing w:after="120"/>
        <w:jc w:val="both"/>
        <w:rPr>
          <w:sz w:val="18"/>
          <w:szCs w:val="18"/>
        </w:rPr>
      </w:pPr>
      <w:r w:rsidRPr="006A75D1">
        <w:rPr>
          <w:sz w:val="18"/>
          <w:szCs w:val="18"/>
        </w:rPr>
        <w:t xml:space="preserve">(Which state it was achieved: QLD / NSW / VIC / SA / WA / NT / TAS / ACT)  </w:t>
      </w:r>
    </w:p>
    <w:p w14:paraId="6C8A15E3" w14:textId="7FDA96F4" w:rsidR="00F94871" w:rsidRPr="00F94871" w:rsidRDefault="00F94871" w:rsidP="0050201C">
      <w:pPr>
        <w:spacing w:after="120"/>
        <w:jc w:val="both"/>
        <w:rPr>
          <w:highlight w:val="yellow"/>
        </w:rPr>
      </w:pPr>
      <w:r w:rsidRPr="00F94871">
        <w:rPr>
          <w:highlight w:val="yellow"/>
        </w:rPr>
        <w:t xml:space="preserve">Shirt Size: </w:t>
      </w:r>
      <w:r w:rsidRPr="00F94871">
        <w:rPr>
          <w:highlight w:val="yellow"/>
        </w:rPr>
        <w:tab/>
        <w:t xml:space="preserve">Child </w:t>
      </w:r>
      <w:r w:rsidRPr="00F94871">
        <w:rPr>
          <w:highlight w:val="yellow"/>
        </w:rPr>
        <w:tab/>
        <w:t>8 / 10 / 12 / 14 / 16</w:t>
      </w:r>
      <w:r w:rsidRPr="00F94871">
        <w:rPr>
          <w:highlight w:val="yellow"/>
        </w:rPr>
        <w:tab/>
      </w:r>
    </w:p>
    <w:p w14:paraId="5946F195" w14:textId="766209A5" w:rsidR="00F94871" w:rsidRPr="00F94871" w:rsidRDefault="00F94871" w:rsidP="0050201C">
      <w:pPr>
        <w:spacing w:after="120"/>
        <w:ind w:left="720" w:firstLine="720"/>
        <w:jc w:val="both"/>
        <w:rPr>
          <w:highlight w:val="yellow"/>
        </w:rPr>
      </w:pPr>
      <w:r w:rsidRPr="00F94871">
        <w:rPr>
          <w:highlight w:val="yellow"/>
        </w:rPr>
        <w:t>Adult Ladies</w:t>
      </w:r>
      <w:r w:rsidRPr="00F94871">
        <w:rPr>
          <w:highlight w:val="yellow"/>
        </w:rPr>
        <w:tab/>
        <w:t>L8 / L10 / L12 / L14 / L16</w:t>
      </w:r>
    </w:p>
    <w:p w14:paraId="442FA5A5" w14:textId="36874E7B" w:rsidR="00F94871" w:rsidRPr="00F94871" w:rsidRDefault="00F94871" w:rsidP="0050201C">
      <w:pPr>
        <w:spacing w:after="120"/>
        <w:ind w:left="720" w:firstLine="720"/>
        <w:jc w:val="both"/>
      </w:pPr>
      <w:r w:rsidRPr="00F94871">
        <w:rPr>
          <w:highlight w:val="yellow"/>
        </w:rPr>
        <w:t>Adult Male</w:t>
      </w:r>
      <w:r w:rsidRPr="00F94871">
        <w:rPr>
          <w:highlight w:val="yellow"/>
        </w:rPr>
        <w:tab/>
        <w:t>XS / S / M / L / XL / XXL / XXXL</w:t>
      </w:r>
      <w:bookmarkStart w:id="0" w:name="_GoBack"/>
      <w:bookmarkEnd w:id="0"/>
    </w:p>
    <w:p w14:paraId="6114EDF4" w14:textId="77777777" w:rsidR="00D37DAF" w:rsidRPr="006A75D1" w:rsidRDefault="00D37DAF" w:rsidP="0050201C">
      <w:pPr>
        <w:spacing w:after="120"/>
        <w:jc w:val="both"/>
        <w:rPr>
          <w:b/>
          <w:bCs/>
        </w:rPr>
      </w:pPr>
      <w:r w:rsidRPr="006A75D1">
        <w:rPr>
          <w:b/>
          <w:bCs/>
        </w:rPr>
        <w:t xml:space="preserve">Bank Details:  </w:t>
      </w:r>
    </w:p>
    <w:p w14:paraId="7AF9A0C6" w14:textId="77777777" w:rsidR="00D37DAF" w:rsidRDefault="00D37DAF" w:rsidP="0050201C">
      <w:pPr>
        <w:jc w:val="both"/>
      </w:pPr>
      <w:r>
        <w:t xml:space="preserve">Account Name ……………………………………………………………… </w:t>
      </w:r>
    </w:p>
    <w:p w14:paraId="5599C4CA" w14:textId="77777777" w:rsidR="00D37DAF" w:rsidRDefault="00D37DAF" w:rsidP="0050201C">
      <w:pPr>
        <w:jc w:val="both"/>
      </w:pPr>
      <w:r>
        <w:t xml:space="preserve">Account Number ……………………………………………………………… </w:t>
      </w:r>
    </w:p>
    <w:p w14:paraId="071F52C7" w14:textId="77777777" w:rsidR="00D37DAF" w:rsidRDefault="00D37DAF" w:rsidP="0050201C">
      <w:pPr>
        <w:jc w:val="both"/>
      </w:pPr>
      <w:r>
        <w:t xml:space="preserve">BSB Number ……………………………………………………………… </w:t>
      </w:r>
    </w:p>
    <w:p w14:paraId="57B74427" w14:textId="771925B0" w:rsidR="00D37DAF" w:rsidRDefault="00D37DAF" w:rsidP="0050201C">
      <w:pPr>
        <w:jc w:val="both"/>
      </w:pPr>
      <w:r>
        <w:t xml:space="preserve">Email Address …………………………………………………………………………………………………………………………………… </w:t>
      </w:r>
    </w:p>
    <w:p w14:paraId="1AC7C228" w14:textId="5E3888A8" w:rsidR="00786AC6" w:rsidRDefault="00786AC6" w:rsidP="0050201C">
      <w:pPr>
        <w:jc w:val="both"/>
      </w:pPr>
      <w:r w:rsidRPr="00786AC6">
        <w:rPr>
          <w:highlight w:val="yellow"/>
        </w:rPr>
        <w:t>Phone: …………………………………………</w:t>
      </w:r>
      <w:proofErr w:type="gramStart"/>
      <w:r w:rsidRPr="00786AC6">
        <w:rPr>
          <w:highlight w:val="yellow"/>
        </w:rPr>
        <w:t>…..</w:t>
      </w:r>
      <w:proofErr w:type="gramEnd"/>
    </w:p>
    <w:p w14:paraId="2CBE7E49" w14:textId="1B0C25FC" w:rsidR="00D37DAF" w:rsidRPr="006A75D1" w:rsidRDefault="00D37DAF" w:rsidP="0050201C">
      <w:pPr>
        <w:jc w:val="both"/>
        <w:rPr>
          <w:b/>
          <w:bCs/>
        </w:rPr>
      </w:pPr>
      <w:r w:rsidRPr="006A75D1">
        <w:rPr>
          <w:b/>
          <w:bCs/>
        </w:rPr>
        <w:t xml:space="preserve">Conditions </w:t>
      </w:r>
    </w:p>
    <w:p w14:paraId="17A0F7E3" w14:textId="2F0EE05B" w:rsidR="00D37DAF" w:rsidRDefault="00D37DAF" w:rsidP="0050201C">
      <w:pPr>
        <w:spacing w:after="120"/>
        <w:jc w:val="both"/>
      </w:pPr>
      <w:r>
        <w:t>• Payment will be made at end of season via direct deposit into a nominated bank account</w:t>
      </w:r>
      <w:r w:rsidR="00915E1E">
        <w:t xml:space="preserve"> - </w:t>
      </w:r>
      <w:r>
        <w:t xml:space="preserve">There will be no other methods of payment. </w:t>
      </w:r>
    </w:p>
    <w:p w14:paraId="15528A8C" w14:textId="7B059B7F" w:rsidR="00D37DAF" w:rsidRDefault="00D37DAF" w:rsidP="0050201C">
      <w:pPr>
        <w:spacing w:after="120"/>
        <w:jc w:val="both"/>
      </w:pPr>
      <w:r>
        <w:t xml:space="preserve">• All umpires must provide their bank account details at the beginning of the season before payment can be made </w:t>
      </w:r>
    </w:p>
    <w:p w14:paraId="16359CC4" w14:textId="77777777" w:rsidR="00D37DAF" w:rsidRDefault="00D37DAF" w:rsidP="0050201C">
      <w:pPr>
        <w:spacing w:after="120"/>
        <w:jc w:val="both"/>
      </w:pPr>
      <w:r>
        <w:t xml:space="preserve">• All umpires will be required to print name and sign the card before payment will be processed. </w:t>
      </w:r>
    </w:p>
    <w:p w14:paraId="1A99D07D" w14:textId="448C5795" w:rsidR="00D37DAF" w:rsidRDefault="00D37DAF" w:rsidP="0050201C">
      <w:pPr>
        <w:spacing w:after="120"/>
        <w:jc w:val="both"/>
      </w:pPr>
      <w:r>
        <w:t xml:space="preserve">• To qualify for payments, you are required to officiate a minimum of 3 games per season. </w:t>
      </w:r>
    </w:p>
    <w:p w14:paraId="421F722E" w14:textId="560BFDFC" w:rsidR="00D37DAF" w:rsidRDefault="00D37DAF" w:rsidP="0050201C">
      <w:pPr>
        <w:spacing w:after="120"/>
        <w:jc w:val="both"/>
      </w:pPr>
      <w:r>
        <w:t xml:space="preserve">• If an umpire substitutes for a rostered umpire, then only the substitute umpire will be paid. Only pool umpires can be replaced by pool umpires. </w:t>
      </w:r>
    </w:p>
    <w:p w14:paraId="0DBBADA6" w14:textId="6D28ECEE" w:rsidR="00D37DAF" w:rsidRPr="00D37DAF" w:rsidRDefault="00D37DAF" w:rsidP="0050201C">
      <w:pPr>
        <w:jc w:val="both"/>
        <w:rPr>
          <w:color w:val="FF0000"/>
        </w:rPr>
      </w:pPr>
      <w:r>
        <w:t xml:space="preserve">• If </w:t>
      </w:r>
      <w:r w:rsidRPr="00F94871">
        <w:t xml:space="preserve">umpires are </w:t>
      </w:r>
      <w:r w:rsidR="0050201C" w:rsidRPr="00F94871">
        <w:t>unavailable,</w:t>
      </w:r>
      <w:r w:rsidRPr="00F94871">
        <w:t xml:space="preserve"> they must inform the Games Allocator </w:t>
      </w:r>
      <w:r w:rsidRPr="00F94871">
        <w:rPr>
          <w:b/>
          <w:bCs/>
        </w:rPr>
        <w:t>at least 2 days prior to the scheduled game</w:t>
      </w:r>
      <w:r w:rsidRPr="00F94871">
        <w:t xml:space="preserve"> so that a replacement umpire of a suitable standard can be organised. Earlier notification is appreciated (as umpire rosters are completed 2 weeks ahead of the game schedule).</w:t>
      </w:r>
      <w:r w:rsidRPr="00D37DAF">
        <w:rPr>
          <w:color w:val="FF0000"/>
        </w:rPr>
        <w:t xml:space="preserve"> </w:t>
      </w:r>
    </w:p>
    <w:p w14:paraId="45E3F866" w14:textId="572A79E4" w:rsidR="006A75D1" w:rsidRDefault="00D37DAF" w:rsidP="0050201C">
      <w:pPr>
        <w:pStyle w:val="ListParagraph"/>
        <w:numPr>
          <w:ilvl w:val="0"/>
          <w:numId w:val="1"/>
        </w:numPr>
        <w:spacing w:after="120"/>
        <w:ind w:left="180" w:hanging="180"/>
        <w:jc w:val="both"/>
      </w:pPr>
      <w:r>
        <w:t>In keeping with this move into an era of professionalism, dress standards for all umpires must be adhered to. The dress standard is the CHA provided shirt, black slacks/trousers, black shorts/</w:t>
      </w:r>
      <w:r w:rsidRPr="00F94871">
        <w:t xml:space="preserve">skirt </w:t>
      </w:r>
      <w:r>
        <w:t>with covered footwear. Warning and breach cards are to be carried. Umpires will attend any training/classes that are scheduled during the season</w:t>
      </w:r>
      <w:r w:rsidR="006A75D1">
        <w:t>.</w:t>
      </w:r>
    </w:p>
    <w:p w14:paraId="08A0FBBB" w14:textId="77777777" w:rsidR="00D37DAF" w:rsidRDefault="00D37DAF" w:rsidP="0050201C">
      <w:pPr>
        <w:spacing w:after="120"/>
        <w:jc w:val="both"/>
      </w:pPr>
      <w:r>
        <w:t xml:space="preserve">Umpires shall be responsible and act as per stated within the Rules of Hockey. Umpires shall not umpire if they are under the influence. </w:t>
      </w:r>
    </w:p>
    <w:p w14:paraId="0F6B5441" w14:textId="3E794127" w:rsidR="00D37DAF" w:rsidRDefault="00D37DAF" w:rsidP="0050201C">
      <w:pPr>
        <w:spacing w:after="120"/>
        <w:jc w:val="both"/>
      </w:pPr>
      <w:r>
        <w:t xml:space="preserve">I hereby </w:t>
      </w:r>
      <w:r w:rsidR="00F94871">
        <w:t xml:space="preserve">confirm that I </w:t>
      </w:r>
      <w:r>
        <w:t xml:space="preserve">have read and understand the conditions above and will abide by them. </w:t>
      </w:r>
    </w:p>
    <w:p w14:paraId="6C3B8847" w14:textId="0E12523C" w:rsidR="006A75D1" w:rsidRDefault="00D37DAF" w:rsidP="0050201C">
      <w:pPr>
        <w:spacing w:after="0"/>
        <w:jc w:val="both"/>
      </w:pPr>
      <w:r>
        <w:t>…………………………</w:t>
      </w:r>
      <w:r w:rsidR="00786AC6">
        <w:t>…..</w:t>
      </w:r>
      <w:r>
        <w:t xml:space="preserve">………                          ………………………………                   </w:t>
      </w:r>
      <w:r w:rsidR="00786AC6">
        <w:tab/>
      </w:r>
      <w:r>
        <w:t>………</w:t>
      </w:r>
      <w:r w:rsidR="00F94871">
        <w:t>…..</w:t>
      </w:r>
      <w:r>
        <w:t xml:space="preserve">…… </w:t>
      </w:r>
    </w:p>
    <w:p w14:paraId="4D6B4C53" w14:textId="530B44A3" w:rsidR="00C36E3E" w:rsidRDefault="00D37DAF" w:rsidP="0050201C">
      <w:pPr>
        <w:spacing w:after="0"/>
        <w:jc w:val="both"/>
      </w:pPr>
      <w:r>
        <w:t>Name (print)</w:t>
      </w:r>
      <w:r w:rsidR="006A75D1">
        <w:tab/>
      </w:r>
      <w:r w:rsidR="006A75D1">
        <w:tab/>
      </w:r>
      <w:r w:rsidR="006A75D1">
        <w:tab/>
      </w:r>
      <w:r w:rsidR="006A75D1">
        <w:tab/>
      </w:r>
      <w:r>
        <w:t>Signature                                              Date</w:t>
      </w:r>
    </w:p>
    <w:p w14:paraId="11986F93" w14:textId="77777777" w:rsidR="00786AC6" w:rsidRDefault="00786AC6" w:rsidP="0050201C">
      <w:pPr>
        <w:spacing w:after="0"/>
        <w:jc w:val="both"/>
      </w:pPr>
    </w:p>
    <w:p w14:paraId="0A06B194" w14:textId="25114936" w:rsidR="00F94871" w:rsidRDefault="00F94871" w:rsidP="0050201C">
      <w:pPr>
        <w:spacing w:after="0"/>
        <w:jc w:val="both"/>
      </w:pPr>
      <w:r>
        <w:t>………………………………………….</w:t>
      </w:r>
      <w:r>
        <w:tab/>
      </w:r>
      <w:r>
        <w:tab/>
        <w:t>…………………………</w:t>
      </w:r>
      <w:r w:rsidR="00786AC6">
        <w:t>…</w:t>
      </w:r>
      <w:r>
        <w:t>..</w:t>
      </w:r>
      <w:r>
        <w:tab/>
      </w:r>
      <w:r>
        <w:tab/>
        <w:t>………………..</w:t>
      </w:r>
    </w:p>
    <w:p w14:paraId="7254F0C9" w14:textId="181ED6CF" w:rsidR="006A75D1" w:rsidRDefault="006A75D1" w:rsidP="0050201C">
      <w:pPr>
        <w:spacing w:after="0"/>
        <w:jc w:val="both"/>
      </w:pPr>
      <w:r w:rsidRPr="006A75D1">
        <w:t>(Parent/Guardian if under 18)</w:t>
      </w:r>
      <w:r w:rsidR="00F94871">
        <w:tab/>
      </w:r>
      <w:r w:rsidR="00F94871">
        <w:tab/>
        <w:t>Signature</w:t>
      </w:r>
      <w:r w:rsidR="00F94871">
        <w:tab/>
      </w:r>
      <w:r w:rsidR="00F94871">
        <w:tab/>
      </w:r>
      <w:r w:rsidR="00F94871">
        <w:tab/>
        <w:t xml:space="preserve">      Date</w:t>
      </w:r>
    </w:p>
    <w:sectPr w:rsidR="006A75D1" w:rsidSect="00BE518D">
      <w:pgSz w:w="11906" w:h="16838"/>
      <w:pgMar w:top="1008" w:right="1440" w:bottom="1008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2A00DE"/>
    <w:multiLevelType w:val="hybridMultilevel"/>
    <w:tmpl w:val="E6A837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DAF"/>
    <w:rsid w:val="0050201C"/>
    <w:rsid w:val="006A75D1"/>
    <w:rsid w:val="006B122F"/>
    <w:rsid w:val="00786AC6"/>
    <w:rsid w:val="00915E1E"/>
    <w:rsid w:val="00BE518D"/>
    <w:rsid w:val="00C36E3E"/>
    <w:rsid w:val="00D37DAF"/>
    <w:rsid w:val="00F05C3E"/>
    <w:rsid w:val="00F9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8AA93"/>
  <w15:chartTrackingRefBased/>
  <w15:docId w15:val="{24C9C89A-4232-450A-9759-7B7A3487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5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affa</dc:creator>
  <cp:keywords/>
  <dc:description/>
  <cp:lastModifiedBy>Cairns Hockey</cp:lastModifiedBy>
  <cp:revision>5</cp:revision>
  <dcterms:created xsi:type="dcterms:W3CDTF">2020-01-22T08:31:00Z</dcterms:created>
  <dcterms:modified xsi:type="dcterms:W3CDTF">2020-04-03T06:26:00Z</dcterms:modified>
</cp:coreProperties>
</file>